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BF" w:rsidRPr="008443C4" w:rsidRDefault="001C5EBF" w:rsidP="001C5EBF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103</w:t>
      </w:r>
      <w:r w:rsidRPr="008443C4">
        <w:rPr>
          <w:rFonts w:ascii="Times New Roman" w:eastAsia="標楷體" w:hAnsi="Times New Roman" w:hint="eastAsia"/>
          <w:b/>
          <w:sz w:val="32"/>
          <w:szCs w:val="32"/>
        </w:rPr>
        <w:t>學年度高職優質化輔助方案專業諮詢委員名錄</w:t>
      </w:r>
    </w:p>
    <w:tbl>
      <w:tblPr>
        <w:tblW w:w="882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509"/>
        <w:gridCol w:w="2154"/>
        <w:gridCol w:w="1253"/>
        <w:gridCol w:w="3074"/>
        <w:gridCol w:w="1325"/>
      </w:tblGrid>
      <w:tr w:rsidR="001C5EBF" w:rsidRPr="00F23372" w:rsidTr="00CE166C">
        <w:trPr>
          <w:trHeight w:val="402"/>
          <w:tblHeader/>
          <w:jc w:val="center"/>
        </w:trPr>
        <w:tc>
          <w:tcPr>
            <w:tcW w:w="509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509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組別</w:t>
            </w:r>
          </w:p>
        </w:tc>
        <w:tc>
          <w:tcPr>
            <w:tcW w:w="2154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5652" w:type="dxa"/>
            <w:gridSpan w:val="3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分組委員名單</w:t>
            </w:r>
          </w:p>
        </w:tc>
      </w:tr>
      <w:tr w:rsidR="001C5EBF" w:rsidRPr="00F23372" w:rsidTr="00CE166C">
        <w:trPr>
          <w:trHeight w:val="330"/>
          <w:tblHeader/>
          <w:jc w:val="center"/>
        </w:trPr>
        <w:tc>
          <w:tcPr>
            <w:tcW w:w="509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509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2154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姓名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服務單位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職稱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國立花蓮高工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宋修德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馮丹白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羅文基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張仁家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黃贇瑾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許振輝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江惠真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明新科技大學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龍華科技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臺北市立景美女中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臺北市立木柵高工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臺北市立南港高工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退休校長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國立花蓮高商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國立花蓮高農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私立豫章工商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私立光隆家商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私立復興商工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私立智光商工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8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市立松山工農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田振榮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閻自安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黃乃熒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胡茹萍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蘇景進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陳藝昕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中華科技大學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國立臺北藝術大學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桃園縣私立六和高中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國立曾文家商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9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市立松山家商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國立蘇澳海事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11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國立宜蘭高商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12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國立金門農工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13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私立東方工商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私立喬治工商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15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市立大安高工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蕭錫錡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張國保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鄭慶民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曾淑惠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葉日陞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張輝政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江家珩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正修科技大學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銘傳大學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國立花蓮高工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新北市私立東海高中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新北市立新北高中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講座教授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所長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系主任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私立開平餐飲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私立育達家商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18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市立內湖高工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19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國立澎湖海事水產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20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國立頭城家商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21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私立開南商工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22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市立淡水商工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楊朝祥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饒達欽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李懿芳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林宜玄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劉永水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楊寶琴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佛光大學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亞東技術學院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</w:t>
            </w:r>
            <w:bookmarkStart w:id="0" w:name="_GoBack"/>
            <w:bookmarkEnd w:id="0"/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立臺北科技大學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國立頭城家商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臺中市私立新民高中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助理教授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退休校長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9839EE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9839EE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23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9839EE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9839EE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9839EE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  <w:r w:rsidRPr="009839EE"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  <w:t>市立士林高商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24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私立清傳高商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25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私立穀保家商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26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私立上腾工商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27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國立光復商工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28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私立惇敘工商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29</w:t>
            </w:r>
          </w:p>
        </w:tc>
        <w:tc>
          <w:tcPr>
            <w:tcW w:w="509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4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市立三重商工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30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市立瑞芳高工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徐昊杲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張嘉育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楊瑞明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張金華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黃維賢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簡慶郎</w:t>
            </w:r>
          </w:p>
        </w:tc>
        <w:tc>
          <w:tcPr>
            <w:tcW w:w="307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中華科技大學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國立苗栗高商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國立草屯商工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國立東勢高工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館長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主任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31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市立木柵高工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32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市立南港高工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33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私立南強工商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34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國立羅東高工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35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國立羅東高商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36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國立基隆海事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37</w:t>
            </w:r>
          </w:p>
        </w:tc>
        <w:tc>
          <w:tcPr>
            <w:tcW w:w="509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5</w:t>
            </w:r>
          </w:p>
        </w:tc>
        <w:tc>
          <w:tcPr>
            <w:tcW w:w="215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國立基隆商工</w:t>
            </w:r>
          </w:p>
        </w:tc>
        <w:tc>
          <w:tcPr>
            <w:tcW w:w="12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74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3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1C5EBF" w:rsidRPr="008443C4" w:rsidRDefault="001C5EBF" w:rsidP="001C5EBF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br w:type="page"/>
      </w: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103</w:t>
      </w:r>
      <w:r w:rsidRPr="008443C4">
        <w:rPr>
          <w:rFonts w:ascii="Times New Roman" w:eastAsia="標楷體" w:hAnsi="Times New Roman" w:hint="eastAsia"/>
          <w:b/>
          <w:sz w:val="32"/>
          <w:szCs w:val="32"/>
        </w:rPr>
        <w:t>學年度高職優質化輔助方案專業諮詢委員名錄</w:t>
      </w:r>
      <w:r>
        <w:rPr>
          <w:rFonts w:ascii="Times New Roman" w:eastAsia="標楷體" w:hAnsi="Times New Roman" w:hint="eastAsia"/>
          <w:b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z w:val="32"/>
          <w:szCs w:val="32"/>
        </w:rPr>
        <w:t>續</w:t>
      </w:r>
      <w:r>
        <w:rPr>
          <w:rFonts w:ascii="Times New Roman" w:eastAsia="標楷體" w:hAnsi="Times New Roman" w:hint="eastAsia"/>
          <w:b/>
          <w:sz w:val="32"/>
          <w:szCs w:val="32"/>
        </w:rPr>
        <w:t>)</w:t>
      </w:r>
    </w:p>
    <w:tbl>
      <w:tblPr>
        <w:tblW w:w="8839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505"/>
        <w:gridCol w:w="2135"/>
        <w:gridCol w:w="1242"/>
        <w:gridCol w:w="3047"/>
        <w:gridCol w:w="1405"/>
      </w:tblGrid>
      <w:tr w:rsidR="001C5EBF" w:rsidRPr="00F23372" w:rsidTr="00CE166C">
        <w:trPr>
          <w:trHeight w:val="402"/>
          <w:tblHeader/>
          <w:jc w:val="center"/>
        </w:trPr>
        <w:tc>
          <w:tcPr>
            <w:tcW w:w="50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50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13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5694" w:type="dxa"/>
            <w:gridSpan w:val="3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分組委員名單</w:t>
            </w:r>
          </w:p>
        </w:tc>
      </w:tr>
      <w:tr w:rsidR="001C5EBF" w:rsidRPr="00F23372" w:rsidTr="00CE166C">
        <w:trPr>
          <w:trHeight w:val="330"/>
          <w:tblHeader/>
          <w:jc w:val="center"/>
        </w:trPr>
        <w:tc>
          <w:tcPr>
            <w:tcW w:w="50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13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姓名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服務單位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職稱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市立新北高工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李大偉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張鈿富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許全守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陳清誥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張耀中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陳貴生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健行科技大學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淡江大學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國立臺灣師範大學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臺北市立大安高工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臺北市立松山家商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臺北市立松山工農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國立中壢家商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市立鶯歌工商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國立桃園農工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私立方曙商工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私立永平工商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6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私立內思高工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國立苗栗高商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黃新發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</w:t>
            </w: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 xml:space="preserve">  </w:t>
            </w: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汪以仁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林恭煌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高栢玲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張添洲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教育部國民及學前教育署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龍華科技大學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東南科技大學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新北市立淡水商工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新北市立板橋高中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新北市立新北高工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退休副署長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主任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院長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國立新竹高工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私立中興商工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國立苗栗農工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國立新竹高商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國立大湖農工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國立霧峰農工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國立臺中高工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國立豐原高商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趙志揚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劉曉芬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徐昌慧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蕭瑛星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劉澤宏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徐明廷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嶺東科技大學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國立高雄餐旅大學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國立彰師附工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國立員林家商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國立中壢家商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所長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助理教授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國立東勢高工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國立臺中家商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國立大甲高工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國立沙鹿高工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國立仁愛高農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國立埔里高工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國立興大附農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國立草屯商工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許志銘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黃燕飛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廖錦文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謝宏榮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孫明霞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姚清煇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林清南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教育部退休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建國科技大學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國立彰化師範大學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中華科技大學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高雄市立高雄高工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國立新竹高工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新北市立瑞芳高工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前副主任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特聘教授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教務長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退休校長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國立彰化高商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國立南投高商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國立彰師附工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國立永靖高工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國立秀水高工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私立同德家商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國立員林家商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鍾瑞國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陳德發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鄧鈞文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莊立中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施溪泉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陳瑞榮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修平科技大學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國立彰化師範大學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逢甲大學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國立嘉義家職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國立南投高商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新北市立瑞芳高工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主任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助理教授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輔導員</w:t>
            </w: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國立虎尾農工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國立北斗家商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國立二林工商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國立員林農工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私立達德商工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國立員林崇實高工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3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國立斗六家商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1C5EBF" w:rsidRPr="008443C4" w:rsidRDefault="001C5EBF" w:rsidP="00C17057">
      <w:pPr>
        <w:spacing w:line="360" w:lineRule="auto"/>
        <w:rPr>
          <w:rFonts w:ascii="Times New Roman" w:eastAsia="標楷體" w:hAnsi="Times New Roman"/>
          <w:b/>
          <w:sz w:val="32"/>
          <w:szCs w:val="32"/>
        </w:rPr>
      </w:pPr>
      <w:r>
        <w:br w:type="page"/>
      </w:r>
      <w:r>
        <w:rPr>
          <w:rFonts w:ascii="Times New Roman" w:eastAsia="標楷體" w:hAnsi="Times New Roman" w:hint="eastAsia"/>
          <w:b/>
          <w:sz w:val="32"/>
          <w:szCs w:val="32"/>
        </w:rPr>
        <w:t>103</w:t>
      </w:r>
      <w:r w:rsidRPr="008443C4">
        <w:rPr>
          <w:rFonts w:ascii="Times New Roman" w:eastAsia="標楷體" w:hAnsi="Times New Roman" w:hint="eastAsia"/>
          <w:b/>
          <w:sz w:val="32"/>
          <w:szCs w:val="32"/>
        </w:rPr>
        <w:t>學年度高職優質化輔助方案專業諮詢委員名錄</w:t>
      </w:r>
      <w:r>
        <w:rPr>
          <w:rFonts w:ascii="Times New Roman" w:eastAsia="標楷體" w:hAnsi="Times New Roman" w:hint="eastAsia"/>
          <w:b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z w:val="32"/>
          <w:szCs w:val="32"/>
        </w:rPr>
        <w:t>續</w:t>
      </w:r>
      <w:r>
        <w:rPr>
          <w:rFonts w:ascii="Times New Roman" w:eastAsia="標楷體" w:hAnsi="Times New Roman" w:hint="eastAsia"/>
          <w:b/>
          <w:sz w:val="32"/>
          <w:szCs w:val="32"/>
        </w:rPr>
        <w:t>)</w:t>
      </w:r>
    </w:p>
    <w:tbl>
      <w:tblPr>
        <w:tblW w:w="8837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505"/>
        <w:gridCol w:w="2135"/>
        <w:gridCol w:w="1242"/>
        <w:gridCol w:w="3047"/>
        <w:gridCol w:w="1403"/>
      </w:tblGrid>
      <w:tr w:rsidR="001C5EBF" w:rsidRPr="00F23372" w:rsidTr="00CE166C">
        <w:trPr>
          <w:trHeight w:val="403"/>
          <w:tblHeader/>
          <w:jc w:val="center"/>
        </w:trPr>
        <w:tc>
          <w:tcPr>
            <w:tcW w:w="50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50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13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5692" w:type="dxa"/>
            <w:gridSpan w:val="3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分組委員名單</w:t>
            </w:r>
          </w:p>
        </w:tc>
      </w:tr>
      <w:tr w:rsidR="001C5EBF" w:rsidRPr="00F23372" w:rsidTr="00CE166C">
        <w:trPr>
          <w:trHeight w:val="331"/>
          <w:tblHeader/>
          <w:jc w:val="center"/>
        </w:trPr>
        <w:tc>
          <w:tcPr>
            <w:tcW w:w="50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13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姓名</w:t>
            </w: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服務單位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職稱</w:t>
            </w: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國立華南高商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陳繁興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簡明忠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黃淑苓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陳秀才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陳國清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鐘長生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陳信正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建國科技大學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南華大學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國立中興大學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私立亞洲大學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私立中山工商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國立彰化高商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臺北市立南港高工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處長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主任</w:t>
            </w: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國立北港農工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國立土庫商工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私立大德工商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私立協志工商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國立嘉義高商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國立西螺農工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國立曾文家商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劉豐旗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莊貴枝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謝文英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卜正球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陳香妘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楊狄龍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建國科技大學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國立雲林科技大學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國立雲林科技大學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中華科技大學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國立岡山農工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高雄市立中正高工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所長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助理教授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國立嘉義家職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私立東吳工家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86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國立白河商工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國立新營高工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國立曾文農工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國立嘉義高工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國立臺南高商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戴文雄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李金泉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江文鉅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支紹慈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鄒春選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鄭越庭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弘光科技大學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南臺科技大學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國立高雄師範大學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崑山科技大學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國立屏東高工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國立鳳山商工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助理教授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國立臺南海事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國立臺南高工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私立慈幼工商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私立陽明工商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國立新化高工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國立北門農工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國立玉井工商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國立岡山農工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孫仲山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俞克維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陳麗珠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許永昌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余慶暉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牛涵釗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國立高雄師範大學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澎湖科技大學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國立高雄師範大學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國立虎尾農工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國立臺南高商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臺北市立木柵高工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組長</w:t>
            </w: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國立內埔農工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市立三民家商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國立旗山農工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國立東港海事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市立高雄高商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505" w:type="dxa"/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14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市立海青工商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私立中山工商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梁滄郎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李聲吼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郭乃文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黃端溶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粘淑真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黃耀寬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曾璧光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國立彰化師範大學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國立屏東科技大學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國立成功大學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國立北斗家商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國立永靖高工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國立臺南海事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國立宜蘭高商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副教授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661407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秘書</w:t>
            </w: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國立屏東高工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私立樹德家商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市立高雄高工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國立關山工商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國立成功商水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國立鳳山商工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84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私立高英工商</w:t>
            </w: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1C5EBF" w:rsidRDefault="001C5EBF" w:rsidP="001C5EBF"/>
    <w:p w:rsidR="001C5EBF" w:rsidRPr="008443C4" w:rsidRDefault="001C5EBF" w:rsidP="00C17057">
      <w:pPr>
        <w:spacing w:line="360" w:lineRule="auto"/>
        <w:rPr>
          <w:rFonts w:ascii="Times New Roman" w:eastAsia="標楷體" w:hAnsi="Times New Roman"/>
          <w:b/>
          <w:sz w:val="32"/>
          <w:szCs w:val="32"/>
        </w:rPr>
      </w:pPr>
      <w:r>
        <w:br w:type="page"/>
      </w:r>
      <w:r>
        <w:rPr>
          <w:rFonts w:ascii="Times New Roman" w:eastAsia="標楷體" w:hAnsi="Times New Roman" w:hint="eastAsia"/>
          <w:b/>
          <w:sz w:val="32"/>
          <w:szCs w:val="32"/>
        </w:rPr>
        <w:t>103</w:t>
      </w:r>
      <w:r w:rsidRPr="008443C4">
        <w:rPr>
          <w:rFonts w:ascii="Times New Roman" w:eastAsia="標楷體" w:hAnsi="Times New Roman" w:hint="eastAsia"/>
          <w:b/>
          <w:sz w:val="32"/>
          <w:szCs w:val="32"/>
        </w:rPr>
        <w:t>學年度高職優質化輔助方案專業諮詢委員名錄</w:t>
      </w:r>
      <w:r>
        <w:rPr>
          <w:rFonts w:ascii="Times New Roman" w:eastAsia="標楷體" w:hAnsi="Times New Roman" w:hint="eastAsia"/>
          <w:b/>
          <w:sz w:val="32"/>
          <w:szCs w:val="32"/>
        </w:rPr>
        <w:t>(</w:t>
      </w:r>
      <w:r>
        <w:rPr>
          <w:rFonts w:ascii="Times New Roman" w:eastAsia="標楷體" w:hAnsi="Times New Roman" w:hint="eastAsia"/>
          <w:b/>
          <w:sz w:val="32"/>
          <w:szCs w:val="32"/>
        </w:rPr>
        <w:t>續</w:t>
      </w:r>
      <w:r>
        <w:rPr>
          <w:rFonts w:ascii="Times New Roman" w:eastAsia="標楷體" w:hAnsi="Times New Roman" w:hint="eastAsia"/>
          <w:b/>
          <w:sz w:val="32"/>
          <w:szCs w:val="32"/>
        </w:rPr>
        <w:t>)</w:t>
      </w:r>
    </w:p>
    <w:tbl>
      <w:tblPr>
        <w:tblW w:w="8866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505"/>
        <w:gridCol w:w="2138"/>
        <w:gridCol w:w="1244"/>
        <w:gridCol w:w="3052"/>
        <w:gridCol w:w="1422"/>
      </w:tblGrid>
      <w:tr w:rsidR="001C5EBF" w:rsidRPr="00F23372" w:rsidTr="00CE166C">
        <w:trPr>
          <w:trHeight w:val="412"/>
          <w:tblHeader/>
          <w:jc w:val="center"/>
        </w:trPr>
        <w:tc>
          <w:tcPr>
            <w:tcW w:w="50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505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138" w:type="dxa"/>
            <w:vMerge w:val="restart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學校名稱</w:t>
            </w:r>
          </w:p>
        </w:tc>
        <w:tc>
          <w:tcPr>
            <w:tcW w:w="5718" w:type="dxa"/>
            <w:gridSpan w:val="3"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分組委員名單</w:t>
            </w:r>
          </w:p>
        </w:tc>
      </w:tr>
      <w:tr w:rsidR="001C5EBF" w:rsidRPr="00F23372" w:rsidTr="00CE166C">
        <w:trPr>
          <w:trHeight w:val="338"/>
          <w:tblHeader/>
          <w:jc w:val="center"/>
        </w:trPr>
        <w:tc>
          <w:tcPr>
            <w:tcW w:w="50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05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138" w:type="dxa"/>
            <w:vMerge/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姓名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服務單位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FDE9D9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b/>
                <w:kern w:val="0"/>
                <w:szCs w:val="24"/>
              </w:rPr>
              <w:t>職稱</w:t>
            </w: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市立中正高工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吳明雄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羅希哲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曾國鴻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王俊勝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張福祥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李燦榮</w:t>
            </w:r>
          </w:p>
        </w:tc>
        <w:tc>
          <w:tcPr>
            <w:tcW w:w="305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中華技術大學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國立屏東科技大學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美和科技大學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國立臺東專科學校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國立北門農工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國立臺南高工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講座教授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教授</w:t>
            </w:r>
          </w:p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校長</w:t>
            </w: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私立中華藝校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私立三信家商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國立佳冬高農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國立臺東高商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私立公東高工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1C5EBF" w:rsidRPr="00F23372" w:rsidTr="00CE166C">
        <w:trPr>
          <w:trHeight w:val="290"/>
          <w:jc w:val="center"/>
        </w:trPr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13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F23372">
              <w:rPr>
                <w:rFonts w:ascii="Times New Roman" w:eastAsia="標楷體" w:hAnsi="Times New Roman"/>
                <w:kern w:val="0"/>
                <w:szCs w:val="24"/>
              </w:rPr>
              <w:t>國立恆春工商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305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EBF" w:rsidRPr="00F23372" w:rsidRDefault="001C5EBF" w:rsidP="00C170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816A87" w:rsidRPr="001C5EBF" w:rsidRDefault="00816A87" w:rsidP="001C5EBF"/>
    <w:sectPr w:rsidR="00816A87" w:rsidRPr="001C5EBF" w:rsidSect="001C5EBF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C1" w:rsidRDefault="00A23DC1" w:rsidP="00C17057">
      <w:r>
        <w:separator/>
      </w:r>
    </w:p>
  </w:endnote>
  <w:endnote w:type="continuationSeparator" w:id="0">
    <w:p w:rsidR="00A23DC1" w:rsidRDefault="00A23DC1" w:rsidP="00C1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1473233"/>
      <w:docPartObj>
        <w:docPartGallery w:val="Page Numbers (Bottom of Page)"/>
        <w:docPartUnique/>
      </w:docPartObj>
    </w:sdtPr>
    <w:sdtEndPr/>
    <w:sdtContent>
      <w:p w:rsidR="00C17057" w:rsidRDefault="00C170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DC1" w:rsidRPr="00A23DC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C1" w:rsidRDefault="00A23DC1" w:rsidP="00C17057">
      <w:r>
        <w:separator/>
      </w:r>
    </w:p>
  </w:footnote>
  <w:footnote w:type="continuationSeparator" w:id="0">
    <w:p w:rsidR="00A23DC1" w:rsidRDefault="00A23DC1" w:rsidP="00C1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BF"/>
    <w:rsid w:val="001C5EBF"/>
    <w:rsid w:val="00250D37"/>
    <w:rsid w:val="00661407"/>
    <w:rsid w:val="00750092"/>
    <w:rsid w:val="00816A87"/>
    <w:rsid w:val="009839EE"/>
    <w:rsid w:val="00A23DC1"/>
    <w:rsid w:val="00C17057"/>
    <w:rsid w:val="00DA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705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705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B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705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70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705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 Chung</cp:lastModifiedBy>
  <cp:revision>3</cp:revision>
  <dcterms:created xsi:type="dcterms:W3CDTF">2014-10-20T02:24:00Z</dcterms:created>
  <dcterms:modified xsi:type="dcterms:W3CDTF">2014-10-20T02:24:00Z</dcterms:modified>
</cp:coreProperties>
</file>