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FC" w:rsidRPr="009D575D" w:rsidRDefault="004F5EFC" w:rsidP="009D575D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9D575D">
        <w:rPr>
          <w:rFonts w:ascii="Times New Roman" w:eastAsia="標楷體" w:hAnsi="Times New Roman"/>
          <w:b/>
          <w:sz w:val="32"/>
          <w:szCs w:val="32"/>
        </w:rPr>
        <w:t>臺北市立士林高級商業職</w:t>
      </w:r>
      <w:r w:rsidRPr="009D575D">
        <w:rPr>
          <w:rFonts w:ascii="Times New Roman" w:eastAsia="標楷體" w:hAnsi="Times New Roman" w:hint="eastAsia"/>
          <w:b/>
          <w:sz w:val="32"/>
          <w:szCs w:val="32"/>
        </w:rPr>
        <w:t>業</w:t>
      </w:r>
      <w:r w:rsidRPr="009D575D">
        <w:rPr>
          <w:rFonts w:ascii="Times New Roman" w:eastAsia="標楷體" w:hAnsi="Times New Roman"/>
          <w:b/>
          <w:sz w:val="32"/>
          <w:szCs w:val="32"/>
        </w:rPr>
        <w:t>學校</w:t>
      </w:r>
      <w:r w:rsidRPr="009D575D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9D575D">
        <w:rPr>
          <w:rFonts w:ascii="Times New Roman" w:eastAsia="標楷體" w:hAnsi="Times New Roman"/>
          <w:b/>
          <w:sz w:val="32"/>
          <w:szCs w:val="32"/>
        </w:rPr>
        <w:t>會議紀錄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9D575D">
        <w:rPr>
          <w:rFonts w:ascii="Times New Roman" w:eastAsia="標楷體" w:hAnsi="Times New Roman"/>
          <w:b/>
          <w:sz w:val="26"/>
          <w:szCs w:val="26"/>
        </w:rPr>
        <w:t>壹、會議名稱：</w:t>
      </w:r>
      <w:r w:rsidRPr="009D575D">
        <w:rPr>
          <w:rFonts w:ascii="Times New Roman" w:eastAsia="標楷體" w:hAnsi="Times New Roman"/>
          <w:b/>
          <w:sz w:val="26"/>
          <w:szCs w:val="26"/>
        </w:rPr>
        <w:t>104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-1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家庭教育委員會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9D575D">
        <w:rPr>
          <w:rFonts w:ascii="Times New Roman" w:eastAsia="標楷體" w:hAnsi="Times New Roman"/>
          <w:b/>
          <w:sz w:val="26"/>
          <w:szCs w:val="26"/>
        </w:rPr>
        <w:t>貳、日期時間：</w:t>
      </w:r>
      <w:r w:rsidRPr="009D575D">
        <w:rPr>
          <w:rFonts w:ascii="Times New Roman" w:eastAsia="標楷體" w:hAnsi="Times New Roman"/>
          <w:b/>
          <w:sz w:val="26"/>
          <w:szCs w:val="26"/>
        </w:rPr>
        <w:t>104</w:t>
      </w:r>
      <w:r w:rsidRPr="009D575D">
        <w:rPr>
          <w:rFonts w:ascii="Times New Roman" w:eastAsia="標楷體" w:hAnsi="Times New Roman"/>
          <w:b/>
          <w:sz w:val="26"/>
          <w:szCs w:val="26"/>
        </w:rPr>
        <w:t>年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11</w:t>
      </w:r>
      <w:r w:rsidRPr="009D575D">
        <w:rPr>
          <w:rFonts w:ascii="Times New Roman" w:eastAsia="標楷體" w:hAnsi="Times New Roman"/>
          <w:b/>
          <w:sz w:val="26"/>
          <w:szCs w:val="26"/>
        </w:rPr>
        <w:t>月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2</w:t>
      </w:r>
      <w:r w:rsidRPr="009D575D">
        <w:rPr>
          <w:rFonts w:ascii="Times New Roman" w:eastAsia="標楷體" w:hAnsi="Times New Roman"/>
          <w:b/>
          <w:sz w:val="26"/>
          <w:szCs w:val="26"/>
        </w:rPr>
        <w:t>日</w:t>
      </w:r>
      <w:r w:rsidRPr="009D575D">
        <w:rPr>
          <w:rFonts w:ascii="Times New Roman" w:eastAsia="標楷體" w:hAnsi="Times New Roman"/>
          <w:b/>
          <w:sz w:val="26"/>
          <w:szCs w:val="26"/>
        </w:rPr>
        <w:t>(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星期一</w:t>
      </w:r>
      <w:r w:rsidRPr="009D575D">
        <w:rPr>
          <w:rFonts w:ascii="Times New Roman" w:eastAsia="標楷體" w:hAnsi="Times New Roman"/>
          <w:b/>
          <w:sz w:val="26"/>
          <w:szCs w:val="26"/>
        </w:rPr>
        <w:t>) 1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5</w:t>
      </w:r>
      <w:r w:rsidRPr="009D575D">
        <w:rPr>
          <w:rFonts w:ascii="Times New Roman" w:eastAsia="標楷體" w:hAnsi="Times New Roman"/>
          <w:b/>
          <w:sz w:val="26"/>
          <w:szCs w:val="26"/>
        </w:rPr>
        <w:t>：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Pr="009D575D">
        <w:rPr>
          <w:rFonts w:ascii="Times New Roman" w:eastAsia="標楷體" w:hAnsi="Times New Roman"/>
          <w:b/>
          <w:sz w:val="26"/>
          <w:szCs w:val="26"/>
        </w:rPr>
        <w:t>0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9D575D">
        <w:rPr>
          <w:rFonts w:ascii="Times New Roman" w:eastAsia="標楷體" w:hAnsi="Times New Roman"/>
          <w:b/>
          <w:sz w:val="26"/>
          <w:szCs w:val="26"/>
        </w:rPr>
        <w:t>參、會議地點：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第一會議</w:t>
      </w:r>
      <w:r w:rsidRPr="009D575D">
        <w:rPr>
          <w:rFonts w:ascii="Times New Roman" w:eastAsia="標楷體" w:hAnsi="Times New Roman"/>
          <w:b/>
          <w:sz w:val="26"/>
          <w:szCs w:val="26"/>
        </w:rPr>
        <w:t>室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 w:hint="eastAsia"/>
          <w:b/>
          <w:sz w:val="26"/>
          <w:szCs w:val="26"/>
        </w:rPr>
      </w:pPr>
      <w:r w:rsidRPr="009D575D">
        <w:rPr>
          <w:rFonts w:ascii="Times New Roman" w:eastAsia="標楷體" w:hAnsi="Times New Roman"/>
          <w:b/>
          <w:sz w:val="26"/>
          <w:szCs w:val="26"/>
        </w:rPr>
        <w:t>肆、主</w:t>
      </w:r>
      <w:r w:rsidRPr="009D575D">
        <w:rPr>
          <w:rFonts w:ascii="Times New Roman" w:eastAsia="標楷體" w:hAnsi="Times New Roman"/>
          <w:b/>
          <w:sz w:val="26"/>
          <w:szCs w:val="26"/>
        </w:rPr>
        <w:t xml:space="preserve">    </w:t>
      </w:r>
      <w:r w:rsidRPr="009D575D">
        <w:rPr>
          <w:rFonts w:ascii="Times New Roman" w:eastAsia="標楷體" w:hAnsi="Times New Roman"/>
          <w:b/>
          <w:sz w:val="26"/>
          <w:szCs w:val="26"/>
        </w:rPr>
        <w:t>席：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曾騰</w:t>
      </w:r>
      <w:proofErr w:type="gramStart"/>
      <w:r w:rsidRPr="009D575D">
        <w:rPr>
          <w:rFonts w:ascii="Times New Roman" w:eastAsia="標楷體" w:hAnsi="Times New Roman" w:hint="eastAsia"/>
          <w:b/>
          <w:sz w:val="26"/>
          <w:szCs w:val="26"/>
        </w:rPr>
        <w:t>瀧</w:t>
      </w:r>
      <w:proofErr w:type="gramEnd"/>
      <w:r w:rsidRPr="009D575D">
        <w:rPr>
          <w:rFonts w:ascii="Times New Roman" w:eastAsia="標楷體" w:hAnsi="Times New Roman" w:hint="eastAsia"/>
          <w:b/>
          <w:sz w:val="26"/>
          <w:szCs w:val="26"/>
        </w:rPr>
        <w:t>校長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9D575D">
        <w:rPr>
          <w:rFonts w:ascii="Times New Roman" w:eastAsia="標楷體" w:hAnsi="Times New Roman"/>
          <w:b/>
          <w:sz w:val="26"/>
          <w:szCs w:val="26"/>
        </w:rPr>
        <w:t>伍、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出席人員：如簽到表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 w:hint="eastAsia"/>
          <w:b/>
          <w:sz w:val="26"/>
          <w:szCs w:val="26"/>
        </w:rPr>
      </w:pPr>
      <w:r w:rsidRPr="009D575D">
        <w:rPr>
          <w:rFonts w:ascii="Times New Roman" w:eastAsia="標楷體" w:hAnsi="Times New Roman" w:hint="eastAsia"/>
          <w:b/>
          <w:sz w:val="26"/>
          <w:szCs w:val="26"/>
        </w:rPr>
        <w:t>陸、</w:t>
      </w:r>
      <w:r w:rsidRPr="009D575D">
        <w:rPr>
          <w:rFonts w:ascii="Times New Roman" w:eastAsia="標楷體" w:hAnsi="Times New Roman"/>
          <w:b/>
          <w:sz w:val="26"/>
          <w:szCs w:val="26"/>
        </w:rPr>
        <w:t>紀</w:t>
      </w:r>
      <w:r w:rsidRPr="009D575D">
        <w:rPr>
          <w:rFonts w:ascii="Times New Roman" w:eastAsia="標楷體" w:hAnsi="Times New Roman"/>
          <w:b/>
          <w:sz w:val="26"/>
          <w:szCs w:val="26"/>
        </w:rPr>
        <w:t xml:space="preserve">    </w:t>
      </w:r>
      <w:r w:rsidRPr="009D575D">
        <w:rPr>
          <w:rFonts w:ascii="Times New Roman" w:eastAsia="標楷體" w:hAnsi="Times New Roman"/>
          <w:b/>
          <w:sz w:val="26"/>
          <w:szCs w:val="26"/>
        </w:rPr>
        <w:t>錄：楊孝媛</w:t>
      </w:r>
    </w:p>
    <w:p w:rsidR="004F5EFC" w:rsidRPr="009D575D" w:rsidRDefault="004F5EFC" w:rsidP="009D575D">
      <w:pPr>
        <w:spacing w:line="480" w:lineRule="exact"/>
        <w:rPr>
          <w:rFonts w:ascii="Times New Roman" w:eastAsia="標楷體" w:hAnsi="Times New Roman"/>
          <w:b/>
          <w:sz w:val="26"/>
          <w:szCs w:val="26"/>
        </w:rPr>
      </w:pPr>
      <w:proofErr w:type="gramStart"/>
      <w:r w:rsidRPr="009D575D">
        <w:rPr>
          <w:rFonts w:ascii="Times New Roman" w:eastAsia="標楷體" w:hAnsi="Times New Roman" w:hint="eastAsia"/>
          <w:b/>
          <w:sz w:val="26"/>
          <w:szCs w:val="26"/>
        </w:rPr>
        <w:t>柒</w:t>
      </w:r>
      <w:proofErr w:type="gramEnd"/>
      <w:r w:rsidRPr="009D575D">
        <w:rPr>
          <w:rFonts w:ascii="Times New Roman" w:eastAsia="標楷體" w:hAnsi="Times New Roman"/>
          <w:b/>
          <w:sz w:val="26"/>
          <w:szCs w:val="26"/>
        </w:rPr>
        <w:t>、會議內容：</w:t>
      </w:r>
      <w:r w:rsidRPr="009D575D">
        <w:rPr>
          <w:rFonts w:ascii="Times New Roman" w:eastAsia="標楷體" w:hAnsi="Times New Roman"/>
          <w:b/>
          <w:sz w:val="26"/>
          <w:szCs w:val="26"/>
        </w:rPr>
        <w:t xml:space="preserve"> </w:t>
      </w:r>
    </w:p>
    <w:p w:rsidR="00F5710E" w:rsidRPr="009D575D" w:rsidRDefault="009A6EAB" w:rsidP="009D575D">
      <w:pPr>
        <w:spacing w:line="480" w:lineRule="exact"/>
        <w:ind w:leftChars="104" w:left="250"/>
        <w:rPr>
          <w:rFonts w:ascii="Times New Roman" w:eastAsia="標楷體" w:hAnsi="Times New Roman"/>
          <w:b/>
          <w:sz w:val="26"/>
          <w:szCs w:val="26"/>
        </w:rPr>
      </w:pPr>
      <w:r>
        <w:rPr>
          <w:rFonts w:ascii="Times New Roman" w:eastAsia="標楷體" w:hAnsi="Times New Roman"/>
          <w:b/>
          <w:sz w:val="26"/>
          <w:szCs w:val="26"/>
        </w:rPr>
        <w:t>一、主席</w:t>
      </w:r>
      <w:r>
        <w:rPr>
          <w:rFonts w:ascii="Times New Roman" w:eastAsia="標楷體" w:hAnsi="Times New Roman" w:hint="eastAsia"/>
          <w:b/>
          <w:sz w:val="26"/>
          <w:szCs w:val="26"/>
        </w:rPr>
        <w:t>報告</w:t>
      </w:r>
      <w:r w:rsidR="004F5EFC" w:rsidRPr="009D575D">
        <w:rPr>
          <w:rFonts w:ascii="Times New Roman" w:eastAsia="標楷體" w:hAnsi="Times New Roman" w:hint="eastAsia"/>
          <w:b/>
          <w:sz w:val="26"/>
          <w:szCs w:val="26"/>
        </w:rPr>
        <w:t>：</w:t>
      </w:r>
    </w:p>
    <w:p w:rsidR="006A1673" w:rsidRPr="009D575D" w:rsidRDefault="00F5710E" w:rsidP="009D575D">
      <w:pPr>
        <w:spacing w:line="480" w:lineRule="exact"/>
        <w:ind w:leftChars="350" w:left="840" w:firstLineChars="192" w:firstLine="461"/>
        <w:rPr>
          <w:rFonts w:ascii="Times New Roman" w:eastAsia="標楷體" w:hAnsi="Times New Roman"/>
        </w:rPr>
      </w:pPr>
      <w:r w:rsidRPr="009D575D">
        <w:rPr>
          <w:rFonts w:ascii="Times New Roman" w:eastAsia="標楷體" w:hAnsi="Times New Roman" w:hint="eastAsia"/>
        </w:rPr>
        <w:t>感謝</w:t>
      </w:r>
      <w:r w:rsidR="004F5EFC" w:rsidRPr="009D575D">
        <w:rPr>
          <w:rFonts w:ascii="Times New Roman" w:eastAsia="標楷體" w:hAnsi="Times New Roman" w:hint="eastAsia"/>
        </w:rPr>
        <w:t>各位委員蒞臨，</w:t>
      </w:r>
      <w:r w:rsidRPr="009D575D">
        <w:rPr>
          <w:rFonts w:ascii="Times New Roman" w:eastAsia="標楷體" w:hAnsi="Times New Roman" w:hint="eastAsia"/>
        </w:rPr>
        <w:t>家長會在校方與家長溝通上扮演重要的角色，</w:t>
      </w:r>
      <w:r w:rsidR="00780080" w:rsidRPr="009D575D">
        <w:rPr>
          <w:rFonts w:ascii="Times New Roman" w:eastAsia="標楷體" w:hAnsi="Times New Roman" w:hint="eastAsia"/>
        </w:rPr>
        <w:t>今天會議需討論本學年家庭教育工作內容，再請各位提供建議。</w:t>
      </w:r>
    </w:p>
    <w:p w:rsidR="00F5710E" w:rsidRPr="009D575D" w:rsidRDefault="00780080" w:rsidP="009D575D">
      <w:pPr>
        <w:spacing w:line="480" w:lineRule="exact"/>
        <w:ind w:firstLineChars="116" w:firstLine="302"/>
        <w:rPr>
          <w:rFonts w:ascii="Times New Roman" w:eastAsia="標楷體" w:hAnsi="Times New Roman"/>
          <w:b/>
          <w:sz w:val="26"/>
          <w:szCs w:val="26"/>
        </w:rPr>
      </w:pPr>
      <w:r w:rsidRPr="009D575D">
        <w:rPr>
          <w:rFonts w:ascii="Times New Roman" w:eastAsia="標楷體" w:hAnsi="Times New Roman" w:hint="eastAsia"/>
          <w:b/>
          <w:sz w:val="26"/>
          <w:szCs w:val="26"/>
        </w:rPr>
        <w:t>二、</w:t>
      </w:r>
      <w:r w:rsidR="00F5710E" w:rsidRPr="009D575D">
        <w:rPr>
          <w:rFonts w:ascii="Times New Roman" w:eastAsia="標楷體" w:hAnsi="Times New Roman" w:hint="eastAsia"/>
          <w:b/>
          <w:sz w:val="26"/>
          <w:szCs w:val="26"/>
        </w:rPr>
        <w:t>工作報告</w:t>
      </w:r>
      <w:r w:rsidRPr="009D575D">
        <w:rPr>
          <w:rFonts w:ascii="Times New Roman" w:eastAsia="標楷體" w:hAnsi="Times New Roman" w:hint="eastAsia"/>
          <w:b/>
          <w:sz w:val="26"/>
          <w:szCs w:val="26"/>
        </w:rPr>
        <w:t>：</w:t>
      </w:r>
    </w:p>
    <w:p w:rsidR="009D575D" w:rsidRPr="009D575D" w:rsidRDefault="00780080" w:rsidP="009D575D">
      <w:pPr>
        <w:spacing w:line="480" w:lineRule="exact"/>
        <w:ind w:leftChars="210" w:left="878" w:hangingChars="156" w:hanging="374"/>
        <w:rPr>
          <w:rFonts w:ascii="Times New Roman" w:eastAsia="標楷體" w:hAnsi="Times New Roman" w:hint="eastAsia"/>
        </w:rPr>
      </w:pPr>
      <w:r w:rsidRPr="009D575D">
        <w:rPr>
          <w:rFonts w:ascii="Times New Roman" w:eastAsia="標楷體" w:hAnsi="Times New Roman" w:hint="eastAsia"/>
        </w:rPr>
        <w:t>(</w:t>
      </w:r>
      <w:proofErr w:type="gramStart"/>
      <w:r w:rsidRPr="009D575D">
        <w:rPr>
          <w:rFonts w:ascii="Times New Roman" w:eastAsia="標楷體" w:hAnsi="Times New Roman" w:hint="eastAsia"/>
        </w:rPr>
        <w:t>一</w:t>
      </w:r>
      <w:proofErr w:type="gramEnd"/>
      <w:r w:rsidRPr="009D575D">
        <w:rPr>
          <w:rFonts w:ascii="Times New Roman" w:eastAsia="標楷體" w:hAnsi="Times New Roman" w:hint="eastAsia"/>
        </w:rPr>
        <w:t>)</w:t>
      </w:r>
      <w:r w:rsidR="009D575D">
        <w:rPr>
          <w:rFonts w:ascii="Times New Roman" w:eastAsia="標楷體" w:hAnsi="Times New Roman" w:hint="eastAsia"/>
        </w:rPr>
        <w:t>報告</w:t>
      </w:r>
      <w:r w:rsidR="009D575D" w:rsidRPr="009D575D">
        <w:rPr>
          <w:rFonts w:ascii="Times New Roman" w:eastAsia="標楷體" w:hAnsi="Times New Roman" w:hint="eastAsia"/>
        </w:rPr>
        <w:t>內容</w:t>
      </w:r>
      <w:r w:rsidR="009D575D">
        <w:rPr>
          <w:rFonts w:ascii="Times New Roman" w:eastAsia="標楷體" w:hAnsi="Times New Roman" w:hint="eastAsia"/>
        </w:rPr>
        <w:t>請</w:t>
      </w:r>
      <w:r w:rsidR="009D575D" w:rsidRPr="009D575D">
        <w:rPr>
          <w:rFonts w:ascii="Times New Roman" w:eastAsia="標楷體" w:hAnsi="Times New Roman" w:hint="eastAsia"/>
        </w:rPr>
        <w:t>詳閱會議資料第</w:t>
      </w:r>
      <w:r w:rsidR="009D575D" w:rsidRPr="009D575D">
        <w:rPr>
          <w:rFonts w:ascii="Times New Roman" w:eastAsia="標楷體" w:hAnsi="Times New Roman" w:hint="eastAsia"/>
        </w:rPr>
        <w:t>1</w:t>
      </w:r>
      <w:r w:rsidR="009D575D" w:rsidRPr="009D575D">
        <w:rPr>
          <w:rFonts w:ascii="Times New Roman" w:eastAsia="標楷體" w:hAnsi="Times New Roman" w:hint="eastAsia"/>
        </w:rPr>
        <w:t>頁。</w:t>
      </w:r>
    </w:p>
    <w:p w:rsidR="00780080" w:rsidRPr="009D575D" w:rsidRDefault="009D575D" w:rsidP="009D575D">
      <w:pPr>
        <w:spacing w:line="480" w:lineRule="exact"/>
        <w:ind w:leftChars="210" w:left="878" w:hangingChars="156" w:hanging="374"/>
        <w:rPr>
          <w:rFonts w:ascii="Times New Roman" w:eastAsia="標楷體" w:hAnsi="Times New Roman" w:hint="eastAsia"/>
        </w:rPr>
      </w:pPr>
      <w:r w:rsidRPr="009D575D">
        <w:rPr>
          <w:rFonts w:ascii="Times New Roman" w:eastAsia="標楷體" w:hAnsi="Times New Roman" w:hint="eastAsia"/>
        </w:rPr>
        <w:t>(</w:t>
      </w:r>
      <w:r w:rsidRPr="009D575D">
        <w:rPr>
          <w:rFonts w:ascii="Times New Roman" w:eastAsia="標楷體" w:hAnsi="Times New Roman" w:hint="eastAsia"/>
        </w:rPr>
        <w:t>二</w:t>
      </w:r>
      <w:r w:rsidRPr="009D575D">
        <w:rPr>
          <w:rFonts w:ascii="Times New Roman" w:eastAsia="標楷體" w:hAnsi="Times New Roman" w:hint="eastAsia"/>
        </w:rPr>
        <w:t>)</w:t>
      </w:r>
      <w:r w:rsidR="00F5710E" w:rsidRPr="009D575D">
        <w:rPr>
          <w:rFonts w:ascii="Times New Roman" w:eastAsia="標楷體" w:hAnsi="Times New Roman" w:hint="eastAsia"/>
        </w:rPr>
        <w:t>本學期家庭教育研習有</w:t>
      </w:r>
      <w:r w:rsidR="00F5710E" w:rsidRPr="009D575D">
        <w:rPr>
          <w:rFonts w:ascii="Times New Roman" w:eastAsia="標楷體" w:hAnsi="Times New Roman" w:hint="eastAsia"/>
        </w:rPr>
        <w:t>2</w:t>
      </w:r>
      <w:r w:rsidR="00F5710E" w:rsidRPr="009D575D">
        <w:rPr>
          <w:rFonts w:ascii="Times New Roman" w:eastAsia="標楷體" w:hAnsi="Times New Roman" w:hint="eastAsia"/>
        </w:rPr>
        <w:t>場，</w:t>
      </w:r>
      <w:r w:rsidR="00F5710E" w:rsidRPr="009D575D">
        <w:rPr>
          <w:rFonts w:ascii="Times New Roman" w:eastAsia="標楷體" w:hAnsi="Times New Roman" w:hint="eastAsia"/>
        </w:rPr>
        <w:t>10</w:t>
      </w:r>
      <w:r w:rsidR="00F5710E" w:rsidRPr="009D575D">
        <w:rPr>
          <w:rFonts w:ascii="Times New Roman" w:eastAsia="標楷體" w:hAnsi="Times New Roman" w:hint="eastAsia"/>
        </w:rPr>
        <w:t>月</w:t>
      </w:r>
      <w:r w:rsidR="00F5710E" w:rsidRPr="009D575D">
        <w:rPr>
          <w:rFonts w:ascii="Times New Roman" w:eastAsia="標楷體" w:hAnsi="Times New Roman" w:hint="eastAsia"/>
        </w:rPr>
        <w:t>30</w:t>
      </w:r>
      <w:r w:rsidR="00F5710E" w:rsidRPr="009D575D">
        <w:rPr>
          <w:rFonts w:ascii="Times New Roman" w:eastAsia="標楷體" w:hAnsi="Times New Roman" w:hint="eastAsia"/>
        </w:rPr>
        <w:t>日</w:t>
      </w:r>
      <w:r w:rsidR="00F5710E" w:rsidRPr="009D575D">
        <w:rPr>
          <w:rFonts w:ascii="Times New Roman" w:eastAsia="標楷體" w:hAnsi="Times New Roman" w:hint="eastAsia"/>
        </w:rPr>
        <w:t>(</w:t>
      </w:r>
      <w:r w:rsidR="00F5710E" w:rsidRPr="009D575D">
        <w:rPr>
          <w:rFonts w:ascii="Times New Roman" w:eastAsia="標楷體" w:hAnsi="Times New Roman" w:hint="eastAsia"/>
        </w:rPr>
        <w:t>五</w:t>
      </w:r>
      <w:r w:rsidR="00F5710E" w:rsidRPr="009D575D">
        <w:rPr>
          <w:rFonts w:ascii="Times New Roman" w:eastAsia="標楷體" w:hAnsi="Times New Roman" w:hint="eastAsia"/>
        </w:rPr>
        <w:t>)</w:t>
      </w:r>
      <w:r w:rsidR="000F3286">
        <w:rPr>
          <w:rFonts w:ascii="Times New Roman" w:eastAsia="標楷體" w:hAnsi="Times New Roman" w:hint="eastAsia"/>
        </w:rPr>
        <w:t>演講</w:t>
      </w:r>
      <w:r w:rsidR="00F5710E" w:rsidRPr="009D575D">
        <w:rPr>
          <w:rFonts w:ascii="Times New Roman" w:eastAsia="標楷體" w:hAnsi="Times New Roman" w:hint="eastAsia"/>
        </w:rPr>
        <w:t>家長反應熱烈，</w:t>
      </w:r>
      <w:r w:rsidR="000F3286">
        <w:rPr>
          <w:rFonts w:ascii="Times New Roman" w:eastAsia="標楷體" w:hAnsi="Times New Roman" w:hint="eastAsia"/>
        </w:rPr>
        <w:t>亦歡迎家長參加</w:t>
      </w:r>
      <w:r w:rsidR="00F5710E" w:rsidRPr="009D575D">
        <w:rPr>
          <w:rFonts w:ascii="Times New Roman" w:eastAsia="標楷體" w:hAnsi="Times New Roman" w:hint="eastAsia"/>
        </w:rPr>
        <w:t>11</w:t>
      </w:r>
      <w:r w:rsidR="00F5710E" w:rsidRPr="009D575D">
        <w:rPr>
          <w:rFonts w:ascii="Times New Roman" w:eastAsia="標楷體" w:hAnsi="Times New Roman" w:hint="eastAsia"/>
        </w:rPr>
        <w:t>月</w:t>
      </w:r>
      <w:r w:rsidR="00F5710E" w:rsidRPr="009D575D">
        <w:rPr>
          <w:rFonts w:ascii="Times New Roman" w:eastAsia="標楷體" w:hAnsi="Times New Roman" w:hint="eastAsia"/>
        </w:rPr>
        <w:t>10</w:t>
      </w:r>
      <w:r w:rsidR="00F5710E" w:rsidRPr="009D575D">
        <w:rPr>
          <w:rFonts w:ascii="Times New Roman" w:eastAsia="標楷體" w:hAnsi="Times New Roman" w:hint="eastAsia"/>
        </w:rPr>
        <w:t>日</w:t>
      </w:r>
      <w:r w:rsidR="00F5710E" w:rsidRPr="009D575D">
        <w:rPr>
          <w:rFonts w:ascii="Times New Roman" w:eastAsia="標楷體" w:hAnsi="Times New Roman" w:hint="eastAsia"/>
        </w:rPr>
        <w:t>(</w:t>
      </w:r>
      <w:r w:rsidR="00F5710E" w:rsidRPr="009D575D">
        <w:rPr>
          <w:rFonts w:ascii="Times New Roman" w:eastAsia="標楷體" w:hAnsi="Times New Roman" w:hint="eastAsia"/>
        </w:rPr>
        <w:t>二</w:t>
      </w:r>
      <w:r w:rsidR="00F5710E" w:rsidRPr="009D575D">
        <w:rPr>
          <w:rFonts w:ascii="Times New Roman" w:eastAsia="標楷體" w:hAnsi="Times New Roman" w:hint="eastAsia"/>
        </w:rPr>
        <w:t>)</w:t>
      </w:r>
      <w:r w:rsidR="000F3286">
        <w:rPr>
          <w:rFonts w:ascii="Times New Roman" w:eastAsia="標楷體" w:hAnsi="Times New Roman" w:hint="eastAsia"/>
        </w:rPr>
        <w:t>下午教師研習種樹活動</w:t>
      </w:r>
      <w:r w:rsidR="009A6EAB">
        <w:rPr>
          <w:rFonts w:ascii="Times New Roman" w:eastAsia="標楷體" w:hAnsi="Times New Roman" w:hint="eastAsia"/>
        </w:rPr>
        <w:t>。</w:t>
      </w:r>
      <w:r w:rsidR="00F5710E" w:rsidRPr="009D575D">
        <w:rPr>
          <w:rFonts w:ascii="Times New Roman" w:eastAsia="標楷體" w:hAnsi="Times New Roman" w:hint="eastAsia"/>
        </w:rPr>
        <w:t>下學期預計辦理</w:t>
      </w:r>
      <w:proofErr w:type="gramStart"/>
      <w:r w:rsidR="00F5710E" w:rsidRPr="009D575D">
        <w:rPr>
          <w:rFonts w:ascii="Times New Roman" w:eastAsia="標楷體" w:hAnsi="Times New Roman" w:hint="eastAsia"/>
        </w:rPr>
        <w:t>家庭桌遊</w:t>
      </w:r>
      <w:proofErr w:type="gramEnd"/>
      <w:r w:rsidR="00F5710E" w:rsidRPr="009D575D">
        <w:rPr>
          <w:rFonts w:ascii="Times New Roman" w:eastAsia="標楷體" w:hAnsi="Times New Roman" w:hint="eastAsia"/>
        </w:rPr>
        <w:t>、電影</w:t>
      </w:r>
      <w:r w:rsidR="003648DA" w:rsidRPr="009D575D">
        <w:rPr>
          <w:rFonts w:ascii="Times New Roman" w:eastAsia="標楷體" w:hAnsi="Times New Roman" w:hint="eastAsia"/>
        </w:rPr>
        <w:t>賞析</w:t>
      </w:r>
      <w:r w:rsidR="00F5710E" w:rsidRPr="009D575D">
        <w:rPr>
          <w:rFonts w:ascii="Times New Roman" w:eastAsia="標楷體" w:hAnsi="Times New Roman" w:hint="eastAsia"/>
        </w:rPr>
        <w:t>，感謝家長會支援</w:t>
      </w:r>
      <w:r w:rsidR="003648DA" w:rsidRPr="009D575D">
        <w:rPr>
          <w:rFonts w:ascii="Times New Roman" w:eastAsia="標楷體" w:hAnsi="Times New Roman" w:hint="eastAsia"/>
        </w:rPr>
        <w:t>講師鐘點費與協助。</w:t>
      </w:r>
    </w:p>
    <w:p w:rsidR="003648DA" w:rsidRPr="009D575D" w:rsidRDefault="00780080" w:rsidP="009D575D">
      <w:pPr>
        <w:spacing w:line="480" w:lineRule="exact"/>
        <w:ind w:firstLineChars="215" w:firstLine="516"/>
        <w:rPr>
          <w:rFonts w:ascii="Times New Roman" w:eastAsia="標楷體" w:hAnsi="Times New Roman"/>
        </w:rPr>
      </w:pPr>
      <w:r w:rsidRPr="009D575D">
        <w:rPr>
          <w:rFonts w:ascii="Times New Roman" w:eastAsia="標楷體" w:hAnsi="Times New Roman" w:hint="eastAsia"/>
        </w:rPr>
        <w:t>(</w:t>
      </w:r>
      <w:r w:rsidR="009D575D" w:rsidRPr="009D575D">
        <w:rPr>
          <w:rFonts w:ascii="Times New Roman" w:eastAsia="標楷體" w:hAnsi="Times New Roman" w:hint="eastAsia"/>
        </w:rPr>
        <w:t>三</w:t>
      </w:r>
      <w:r w:rsidRPr="009D575D">
        <w:rPr>
          <w:rFonts w:ascii="Times New Roman" w:eastAsia="標楷體" w:hAnsi="Times New Roman" w:hint="eastAsia"/>
        </w:rPr>
        <w:t>)</w:t>
      </w:r>
      <w:r w:rsidRPr="009D575D">
        <w:rPr>
          <w:rFonts w:ascii="Times New Roman" w:eastAsia="標楷體" w:hAnsi="Times New Roman" w:hint="eastAsia"/>
        </w:rPr>
        <w:t>輔導室於</w:t>
      </w:r>
      <w:r w:rsidR="009A6EAB">
        <w:rPr>
          <w:rFonts w:ascii="Times New Roman" w:eastAsia="標楷體" w:hAnsi="Times New Roman" w:hint="eastAsia"/>
        </w:rPr>
        <w:t>11</w:t>
      </w:r>
      <w:r w:rsidR="009A6EAB">
        <w:rPr>
          <w:rFonts w:ascii="Times New Roman" w:eastAsia="標楷體" w:hAnsi="Times New Roman" w:hint="eastAsia"/>
        </w:rPr>
        <w:t>月</w:t>
      </w:r>
      <w:r w:rsidR="009A6EAB">
        <w:rPr>
          <w:rFonts w:ascii="Times New Roman" w:eastAsia="標楷體" w:hAnsi="Times New Roman" w:hint="eastAsia"/>
        </w:rPr>
        <w:t>21</w:t>
      </w:r>
      <w:r w:rsidR="009A6EAB">
        <w:rPr>
          <w:rFonts w:ascii="Times New Roman" w:eastAsia="標楷體" w:hAnsi="Times New Roman" w:hint="eastAsia"/>
        </w:rPr>
        <w:t>日</w:t>
      </w:r>
      <w:r w:rsidR="000F3286">
        <w:rPr>
          <w:rFonts w:ascii="Times New Roman" w:eastAsia="標楷體" w:hAnsi="Times New Roman" w:hint="eastAsia"/>
        </w:rPr>
        <w:t>(</w:t>
      </w:r>
      <w:r w:rsidR="000F3286">
        <w:rPr>
          <w:rFonts w:ascii="Times New Roman" w:eastAsia="標楷體" w:hAnsi="Times New Roman" w:hint="eastAsia"/>
        </w:rPr>
        <w:t>六</w:t>
      </w:r>
      <w:r w:rsidR="000F3286">
        <w:rPr>
          <w:rFonts w:ascii="Times New Roman" w:eastAsia="標楷體" w:hAnsi="Times New Roman" w:hint="eastAsia"/>
        </w:rPr>
        <w:t>)</w:t>
      </w:r>
      <w:r w:rsidR="003648DA" w:rsidRPr="009D575D">
        <w:rPr>
          <w:rFonts w:ascii="Times New Roman" w:eastAsia="標楷體" w:hAnsi="Times New Roman" w:hint="eastAsia"/>
        </w:rPr>
        <w:t>校慶</w:t>
      </w:r>
      <w:r w:rsidRPr="009D575D">
        <w:rPr>
          <w:rFonts w:ascii="Times New Roman" w:eastAsia="標楷體" w:hAnsi="Times New Roman" w:hint="eastAsia"/>
        </w:rPr>
        <w:t>邀請</w:t>
      </w:r>
      <w:r w:rsidR="003648DA" w:rsidRPr="009D575D">
        <w:rPr>
          <w:rFonts w:ascii="Times New Roman" w:eastAsia="標楷體" w:hAnsi="Times New Roman" w:hint="eastAsia"/>
        </w:rPr>
        <w:t>現代婦女基金會</w:t>
      </w:r>
      <w:r w:rsidR="009A6EAB">
        <w:rPr>
          <w:rFonts w:ascii="Times New Roman" w:eastAsia="標楷體" w:hAnsi="Times New Roman" w:hint="eastAsia"/>
        </w:rPr>
        <w:t>蒞</w:t>
      </w:r>
      <w:r w:rsidRPr="009D575D">
        <w:rPr>
          <w:rFonts w:ascii="Times New Roman" w:eastAsia="標楷體" w:hAnsi="Times New Roman" w:hint="eastAsia"/>
        </w:rPr>
        <w:t>校擺設攤位。</w:t>
      </w:r>
    </w:p>
    <w:p w:rsidR="009D575D" w:rsidRDefault="00780080" w:rsidP="009D575D">
      <w:pPr>
        <w:spacing w:line="480" w:lineRule="exact"/>
        <w:ind w:firstLineChars="215" w:firstLine="516"/>
        <w:rPr>
          <w:rFonts w:ascii="Times New Roman" w:eastAsia="標楷體" w:hAnsi="Times New Roman" w:hint="eastAsia"/>
        </w:rPr>
      </w:pPr>
      <w:r w:rsidRPr="009D575D">
        <w:rPr>
          <w:rFonts w:ascii="Times New Roman" w:eastAsia="標楷體" w:hAnsi="Times New Roman" w:hint="eastAsia"/>
        </w:rPr>
        <w:t>(</w:t>
      </w:r>
      <w:r w:rsidR="009D575D" w:rsidRPr="009D575D">
        <w:rPr>
          <w:rFonts w:ascii="Times New Roman" w:eastAsia="標楷體" w:hAnsi="Times New Roman" w:hint="eastAsia"/>
        </w:rPr>
        <w:t>四</w:t>
      </w:r>
      <w:r w:rsidRPr="009D575D">
        <w:rPr>
          <w:rFonts w:ascii="Times New Roman" w:eastAsia="標楷體" w:hAnsi="Times New Roman" w:hint="eastAsia"/>
        </w:rPr>
        <w:t>)</w:t>
      </w:r>
      <w:r w:rsidR="003648DA" w:rsidRPr="009D575D">
        <w:rPr>
          <w:rFonts w:ascii="Times New Roman" w:eastAsia="標楷體" w:hAnsi="Times New Roman" w:hint="eastAsia"/>
        </w:rPr>
        <w:t>新移民學生人數比去年多</w:t>
      </w:r>
      <w:r w:rsidR="003648DA" w:rsidRPr="009D575D">
        <w:rPr>
          <w:rFonts w:ascii="Times New Roman" w:eastAsia="標楷體" w:hAnsi="Times New Roman" w:hint="eastAsia"/>
        </w:rPr>
        <w:t>9</w:t>
      </w:r>
      <w:r w:rsidR="003648DA" w:rsidRPr="009D575D">
        <w:rPr>
          <w:rFonts w:ascii="Times New Roman" w:eastAsia="標楷體" w:hAnsi="Times New Roman" w:hint="eastAsia"/>
        </w:rPr>
        <w:t>位，多</w:t>
      </w:r>
      <w:proofErr w:type="gramStart"/>
      <w:r w:rsidR="003648DA" w:rsidRPr="009D575D">
        <w:rPr>
          <w:rFonts w:ascii="Times New Roman" w:eastAsia="標楷體" w:hAnsi="Times New Roman" w:hint="eastAsia"/>
        </w:rPr>
        <w:t>為</w:t>
      </w:r>
      <w:r w:rsidRPr="009D575D">
        <w:rPr>
          <w:rFonts w:ascii="Times New Roman" w:eastAsia="標楷體" w:hAnsi="Times New Roman" w:hint="eastAsia"/>
        </w:rPr>
        <w:t>陸籍</w:t>
      </w:r>
      <w:proofErr w:type="gramEnd"/>
      <w:r w:rsidRPr="009D575D">
        <w:rPr>
          <w:rFonts w:ascii="Times New Roman" w:eastAsia="標楷體" w:hAnsi="Times New Roman" w:hint="eastAsia"/>
        </w:rPr>
        <w:t>、越南</w:t>
      </w:r>
      <w:r w:rsidR="009D575D" w:rsidRPr="009D575D">
        <w:rPr>
          <w:rFonts w:ascii="Times New Roman" w:eastAsia="標楷體" w:hAnsi="Times New Roman" w:hint="eastAsia"/>
        </w:rPr>
        <w:t>及印尼</w:t>
      </w:r>
      <w:r w:rsidRPr="009D575D">
        <w:rPr>
          <w:rFonts w:ascii="Times New Roman" w:eastAsia="標楷體" w:hAnsi="Times New Roman" w:hint="eastAsia"/>
        </w:rPr>
        <w:t>籍</w:t>
      </w:r>
      <w:r w:rsidR="009D575D" w:rsidRPr="009D575D">
        <w:rPr>
          <w:rFonts w:ascii="Times New Roman" w:eastAsia="標楷體" w:hAnsi="Times New Roman" w:hint="eastAsia"/>
        </w:rPr>
        <w:t>。</w:t>
      </w:r>
    </w:p>
    <w:p w:rsid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 w:hint="eastAsia"/>
        </w:rPr>
      </w:pPr>
      <w:r w:rsidRPr="009D575D"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五</w:t>
      </w:r>
      <w:r w:rsidRPr="009D575D">
        <w:rPr>
          <w:rFonts w:ascii="Times New Roman" w:eastAsia="標楷體" w:hAnsi="Times New Roman" w:hint="eastAsia"/>
        </w:rPr>
        <w:t>)</w:t>
      </w:r>
      <w:r w:rsidR="003648DA" w:rsidRPr="009D575D">
        <w:rPr>
          <w:rFonts w:ascii="Times New Roman" w:eastAsia="標楷體" w:hAnsi="Times New Roman" w:hint="eastAsia"/>
        </w:rPr>
        <w:t>家庭教育法修正宣導，</w:t>
      </w:r>
      <w:r w:rsidRPr="009D575D">
        <w:rPr>
          <w:rFonts w:ascii="Times New Roman" w:eastAsia="標楷體" w:hAnsi="Times New Roman" w:hint="eastAsia"/>
        </w:rPr>
        <w:t>自</w:t>
      </w:r>
      <w:r w:rsidRPr="009D575D">
        <w:rPr>
          <w:rFonts w:ascii="Times New Roman" w:eastAsia="標楷體" w:hAnsi="Times New Roman" w:hint="eastAsia"/>
        </w:rPr>
        <w:t>104</w:t>
      </w:r>
      <w:r w:rsidRPr="009D575D">
        <w:rPr>
          <w:rFonts w:ascii="Times New Roman" w:eastAsia="標楷體" w:hAnsi="Times New Roman" w:hint="eastAsia"/>
        </w:rPr>
        <w:t>年</w:t>
      </w:r>
      <w:r w:rsidRPr="009D575D">
        <w:rPr>
          <w:rFonts w:ascii="Times New Roman" w:eastAsia="標楷體" w:hAnsi="Times New Roman" w:hint="eastAsia"/>
        </w:rPr>
        <w:t>2</w:t>
      </w:r>
      <w:r w:rsidRPr="009D575D">
        <w:rPr>
          <w:rFonts w:ascii="Times New Roman" w:eastAsia="標楷體" w:hAnsi="Times New Roman" w:hint="eastAsia"/>
        </w:rPr>
        <w:t>月</w:t>
      </w:r>
      <w:r w:rsidRPr="009D575D">
        <w:rPr>
          <w:rFonts w:ascii="Times New Roman" w:eastAsia="標楷體" w:hAnsi="Times New Roman" w:hint="eastAsia"/>
        </w:rPr>
        <w:t>4</w:t>
      </w:r>
      <w:r w:rsidRPr="009D575D">
        <w:rPr>
          <w:rFonts w:ascii="Times New Roman" w:eastAsia="標楷體" w:hAnsi="Times New Roman" w:hint="eastAsia"/>
        </w:rPr>
        <w:t>日起「目睹家庭暴力」</w:t>
      </w:r>
      <w:r>
        <w:rPr>
          <w:rFonts w:ascii="Times New Roman" w:eastAsia="標楷體" w:hAnsi="Times New Roman" w:hint="eastAsia"/>
        </w:rPr>
        <w:t>之兒童及青少年</w:t>
      </w:r>
      <w:r w:rsidRPr="009D575D">
        <w:rPr>
          <w:rFonts w:ascii="Times New Roman" w:eastAsia="標楷體" w:hAnsi="Times New Roman" w:hint="eastAsia"/>
        </w:rPr>
        <w:t>納入保護令保護範圍</w:t>
      </w:r>
      <w:r>
        <w:rPr>
          <w:rFonts w:ascii="Times New Roman" w:eastAsia="標楷體" w:hAnsi="Times New Roman" w:hint="eastAsia"/>
        </w:rPr>
        <w:t>。</w:t>
      </w:r>
    </w:p>
    <w:p w:rsid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六</w:t>
      </w:r>
      <w:r>
        <w:rPr>
          <w:rFonts w:ascii="Times New Roman" w:eastAsia="標楷體" w:hAnsi="Times New Roman" w:hint="eastAsia"/>
        </w:rPr>
        <w:t>)</w:t>
      </w:r>
      <w:r w:rsidR="003648DA" w:rsidRPr="009D575D">
        <w:rPr>
          <w:rFonts w:ascii="Times New Roman" w:eastAsia="標楷體" w:hAnsi="Times New Roman" w:hint="eastAsia"/>
        </w:rPr>
        <w:t>家庭教育法規</w:t>
      </w:r>
      <w:r w:rsidR="009A6EAB">
        <w:rPr>
          <w:rFonts w:ascii="Times New Roman" w:eastAsia="標楷體" w:hAnsi="Times New Roman" w:hint="eastAsia"/>
        </w:rPr>
        <w:t>範學生遇重大違規或特殊行為學生，學校須提供家庭諮商服務，輔導室統計</w:t>
      </w:r>
      <w:r w:rsidR="009A6EAB">
        <w:rPr>
          <w:rFonts w:ascii="Times New Roman" w:eastAsia="標楷體" w:hAnsi="Times New Roman" w:hint="eastAsia"/>
        </w:rPr>
        <w:t>103</w:t>
      </w:r>
      <w:r w:rsidR="009A6EAB">
        <w:rPr>
          <w:rFonts w:ascii="Times New Roman" w:eastAsia="標楷體" w:hAnsi="Times New Roman" w:hint="eastAsia"/>
        </w:rPr>
        <w:t>學年度</w:t>
      </w:r>
      <w:r w:rsidR="001C0AC8" w:rsidRPr="009D575D">
        <w:rPr>
          <w:rFonts w:ascii="Times New Roman" w:eastAsia="標楷體" w:hAnsi="Times New Roman" w:hint="eastAsia"/>
        </w:rPr>
        <w:t>上學期</w:t>
      </w:r>
      <w:r w:rsidR="009A6EAB">
        <w:rPr>
          <w:rFonts w:ascii="Times New Roman" w:eastAsia="標楷體" w:hAnsi="Times New Roman" w:hint="eastAsia"/>
        </w:rPr>
        <w:t>服務</w:t>
      </w:r>
      <w:r w:rsidR="001C0AC8" w:rsidRPr="009D575D">
        <w:rPr>
          <w:rFonts w:ascii="Times New Roman" w:eastAsia="標楷體" w:hAnsi="Times New Roman" w:hint="eastAsia"/>
        </w:rPr>
        <w:t>95</w:t>
      </w:r>
      <w:r w:rsidR="009A6EAB">
        <w:rPr>
          <w:rFonts w:ascii="Times New Roman" w:eastAsia="標楷體" w:hAnsi="Times New Roman" w:hint="eastAsia"/>
        </w:rPr>
        <w:t>人次，下學期</w:t>
      </w:r>
      <w:r w:rsidR="001C0AC8" w:rsidRPr="009D575D">
        <w:rPr>
          <w:rFonts w:ascii="Times New Roman" w:eastAsia="標楷體" w:hAnsi="Times New Roman" w:hint="eastAsia"/>
        </w:rPr>
        <w:t>94</w:t>
      </w:r>
      <w:r w:rsidR="001C0AC8" w:rsidRPr="009D575D">
        <w:rPr>
          <w:rFonts w:ascii="Times New Roman" w:eastAsia="標楷體" w:hAnsi="Times New Roman" w:hint="eastAsia"/>
        </w:rPr>
        <w:t>人次，合計</w:t>
      </w:r>
      <w:r w:rsidR="001C0AC8" w:rsidRPr="009D575D">
        <w:rPr>
          <w:rFonts w:ascii="Times New Roman" w:eastAsia="標楷體" w:hAnsi="Times New Roman" w:hint="eastAsia"/>
        </w:rPr>
        <w:t>189</w:t>
      </w:r>
      <w:r w:rsidR="009A6EAB">
        <w:rPr>
          <w:rFonts w:ascii="Times New Roman" w:eastAsia="標楷體" w:hAnsi="Times New Roman" w:hint="eastAsia"/>
        </w:rPr>
        <w:t>人次。</w:t>
      </w:r>
      <w:r w:rsidR="001C0AC8" w:rsidRPr="009D575D">
        <w:rPr>
          <w:rFonts w:ascii="Times New Roman" w:eastAsia="標楷體" w:hAnsi="Times New Roman" w:hint="eastAsia"/>
        </w:rPr>
        <w:t>本校遇學生重大違規事件，導師會是優先關懷到學生的對象，生輔組或教官通知後，輔導室配合做家庭教育諮商。</w:t>
      </w:r>
    </w:p>
    <w:p w:rsid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七</w:t>
      </w:r>
      <w:r>
        <w:rPr>
          <w:rFonts w:ascii="Times New Roman" w:eastAsia="標楷體" w:hAnsi="Times New Roman" w:hint="eastAsia"/>
        </w:rPr>
        <w:t>)</w:t>
      </w:r>
      <w:r w:rsidR="009A6EAB">
        <w:rPr>
          <w:rFonts w:ascii="Times New Roman" w:eastAsia="標楷體" w:hAnsi="Times New Roman" w:hint="eastAsia"/>
        </w:rPr>
        <w:t>本校家庭諮商來源大多</w:t>
      </w:r>
      <w:r w:rsidR="001C0AC8" w:rsidRPr="009D575D">
        <w:rPr>
          <w:rFonts w:ascii="Times New Roman" w:eastAsia="標楷體" w:hAnsi="Times New Roman" w:hint="eastAsia"/>
        </w:rPr>
        <w:t>是家長求助或導師、教官轉</w:t>
      </w:r>
      <w:proofErr w:type="gramStart"/>
      <w:r w:rsidR="001C0AC8" w:rsidRPr="009D575D">
        <w:rPr>
          <w:rFonts w:ascii="Times New Roman" w:eastAsia="標楷體" w:hAnsi="Times New Roman" w:hint="eastAsia"/>
        </w:rPr>
        <w:t>介</w:t>
      </w:r>
      <w:proofErr w:type="gramEnd"/>
      <w:r w:rsidR="001C0AC8" w:rsidRPr="009D575D">
        <w:rPr>
          <w:rFonts w:ascii="Times New Roman" w:eastAsia="標楷體" w:hAnsi="Times New Roman" w:hint="eastAsia"/>
        </w:rPr>
        <w:t>，多</w:t>
      </w:r>
      <w:r>
        <w:rPr>
          <w:rFonts w:ascii="Times New Roman" w:eastAsia="標楷體" w:hAnsi="Times New Roman" w:hint="eastAsia"/>
        </w:rPr>
        <w:t>以電話聯繫、家長到校方式協助，有必要時會搭配社工協助、到家訪視。</w:t>
      </w:r>
    </w:p>
    <w:p w:rsidR="00C513C3" w:rsidRP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八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基於保護立場，主動聯繫或探訪可能引發</w:t>
      </w:r>
      <w:r w:rsidR="001C0AC8" w:rsidRPr="009D575D">
        <w:rPr>
          <w:rFonts w:ascii="Times New Roman" w:eastAsia="標楷體" w:hAnsi="Times New Roman" w:hint="eastAsia"/>
        </w:rPr>
        <w:t>家長反彈，目前仍多以電話、網路方式聯繫，徵得家長同意再選擇探訪或邀請到校，</w:t>
      </w:r>
      <w:r w:rsidR="00C513C3" w:rsidRPr="009D575D">
        <w:rPr>
          <w:rFonts w:ascii="Times New Roman" w:eastAsia="標楷體" w:hAnsi="Times New Roman" w:hint="eastAsia"/>
        </w:rPr>
        <w:t>以家長需求為主。</w:t>
      </w:r>
    </w:p>
    <w:p w:rsidR="009A6EAB" w:rsidRDefault="009A6EAB" w:rsidP="009D575D">
      <w:pPr>
        <w:spacing w:line="480" w:lineRule="exact"/>
        <w:ind w:firstLineChars="123" w:firstLine="320"/>
        <w:rPr>
          <w:rFonts w:ascii="Times New Roman" w:eastAsia="標楷體" w:hAnsi="Times New Roman" w:hint="eastAsia"/>
          <w:b/>
          <w:sz w:val="26"/>
          <w:szCs w:val="26"/>
        </w:rPr>
      </w:pPr>
    </w:p>
    <w:p w:rsidR="00BF75FF" w:rsidRPr="009A6EAB" w:rsidRDefault="009D575D" w:rsidP="002B6D66">
      <w:pPr>
        <w:spacing w:line="480" w:lineRule="exact"/>
        <w:ind w:firstLineChars="107" w:firstLine="278"/>
        <w:rPr>
          <w:rFonts w:ascii="Times New Roman" w:eastAsia="標楷體" w:hAnsi="Times New Roman"/>
          <w:b/>
          <w:sz w:val="26"/>
          <w:szCs w:val="26"/>
        </w:rPr>
      </w:pPr>
      <w:r w:rsidRPr="009D575D">
        <w:rPr>
          <w:rFonts w:ascii="Times New Roman" w:eastAsia="標楷體" w:hAnsi="Times New Roman" w:hint="eastAsia"/>
          <w:b/>
          <w:sz w:val="26"/>
          <w:szCs w:val="26"/>
        </w:rPr>
        <w:lastRenderedPageBreak/>
        <w:t>三、</w:t>
      </w:r>
      <w:r w:rsidR="00BF75FF" w:rsidRPr="009D575D">
        <w:rPr>
          <w:rFonts w:ascii="Times New Roman" w:eastAsia="標楷體" w:hAnsi="Times New Roman" w:hint="eastAsia"/>
          <w:b/>
          <w:sz w:val="26"/>
          <w:szCs w:val="26"/>
        </w:rPr>
        <w:t>提案討論：</w:t>
      </w:r>
    </w:p>
    <w:p w:rsid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proofErr w:type="gramStart"/>
      <w:r>
        <w:rPr>
          <w:rFonts w:ascii="Times New Roman" w:eastAsia="標楷體" w:hAnsi="Times New Roman" w:hint="eastAsia"/>
        </w:rPr>
        <w:t>一</w:t>
      </w:r>
      <w:proofErr w:type="gramEnd"/>
      <w:r>
        <w:rPr>
          <w:rFonts w:ascii="Times New Roman" w:eastAsia="標楷體" w:hAnsi="Times New Roman" w:hint="eastAsia"/>
        </w:rPr>
        <w:t>)</w:t>
      </w:r>
      <w:r w:rsidR="009258B2">
        <w:rPr>
          <w:rFonts w:ascii="Times New Roman" w:eastAsia="標楷體" w:hAnsi="Times New Roman" w:hint="eastAsia"/>
        </w:rPr>
        <w:t>報告內容請詳閱會議資料</w:t>
      </w:r>
      <w:r w:rsidR="00855304">
        <w:rPr>
          <w:rFonts w:ascii="Times New Roman" w:eastAsia="標楷體" w:hAnsi="Times New Roman" w:hint="eastAsia"/>
        </w:rPr>
        <w:t>第</w:t>
      </w:r>
      <w:bookmarkStart w:id="0" w:name="_GoBack"/>
      <w:bookmarkEnd w:id="0"/>
      <w:r w:rsidR="009258B2">
        <w:rPr>
          <w:rFonts w:ascii="Times New Roman" w:eastAsia="標楷體" w:hAnsi="Times New Roman" w:hint="eastAsia"/>
        </w:rPr>
        <w:t>2</w:t>
      </w:r>
      <w:r w:rsidR="009258B2">
        <w:rPr>
          <w:rFonts w:ascii="Times New Roman" w:eastAsia="標楷體" w:hAnsi="Times New Roman" w:hint="eastAsia"/>
        </w:rPr>
        <w:t>至</w:t>
      </w:r>
      <w:r w:rsidR="009258B2">
        <w:rPr>
          <w:rFonts w:ascii="Times New Roman" w:eastAsia="標楷體" w:hAnsi="Times New Roman" w:hint="eastAsia"/>
        </w:rPr>
        <w:t>8</w:t>
      </w:r>
      <w:r w:rsidR="009258B2">
        <w:rPr>
          <w:rFonts w:ascii="Times New Roman" w:eastAsia="標楷體" w:hAnsi="Times New Roman" w:hint="eastAsia"/>
        </w:rPr>
        <w:t>頁。</w:t>
      </w:r>
    </w:p>
    <w:p w:rsidR="00BF75FF" w:rsidRP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BF75FF" w:rsidRPr="009D575D">
        <w:rPr>
          <w:rFonts w:ascii="Times New Roman" w:eastAsia="標楷體" w:hAnsi="Times New Roman" w:hint="eastAsia"/>
        </w:rPr>
        <w:t>家庭教育範圍廣泛，性平、人口宣導、新移民、祖孫</w:t>
      </w:r>
      <w:proofErr w:type="gramStart"/>
      <w:r w:rsidR="00BF75FF" w:rsidRPr="009D575D">
        <w:rPr>
          <w:rFonts w:ascii="Times New Roman" w:eastAsia="標楷體" w:hAnsi="Times New Roman" w:hint="eastAsia"/>
        </w:rPr>
        <w:t>週</w:t>
      </w:r>
      <w:proofErr w:type="gramEnd"/>
      <w:r w:rsidR="00BF75FF" w:rsidRPr="009D575D">
        <w:rPr>
          <w:rFonts w:ascii="Times New Roman" w:eastAsia="標楷體" w:hAnsi="Times New Roman" w:hint="eastAsia"/>
        </w:rPr>
        <w:t>等主題</w:t>
      </w:r>
      <w:r w:rsidR="008743E0" w:rsidRPr="009D575D">
        <w:rPr>
          <w:rFonts w:ascii="Times New Roman" w:eastAsia="標楷體" w:hAnsi="Times New Roman" w:hint="eastAsia"/>
        </w:rPr>
        <w:t>亦包含家庭教育範圍</w:t>
      </w:r>
      <w:r w:rsidR="00BF75FF" w:rsidRPr="009D575D">
        <w:rPr>
          <w:rFonts w:ascii="Times New Roman" w:eastAsia="標楷體" w:hAnsi="Times New Roman" w:hint="eastAsia"/>
        </w:rPr>
        <w:t>，</w:t>
      </w:r>
      <w:r w:rsidR="009258B2">
        <w:rPr>
          <w:rFonts w:ascii="Times New Roman" w:eastAsia="標楷體" w:hAnsi="Times New Roman" w:hint="eastAsia"/>
        </w:rPr>
        <w:t>與各處室相關活動競賽連結，本實施計畫依本學年度行事曆日期排列。</w:t>
      </w:r>
    </w:p>
    <w:p w:rsidR="006A0D76" w:rsidRPr="009D575D" w:rsidRDefault="009D575D" w:rsidP="009D575D">
      <w:pPr>
        <w:spacing w:line="480" w:lineRule="exact"/>
        <w:ind w:firstLineChars="221" w:firstLine="530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 w:rsidR="009258B2"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 w:rsidR="00891C01" w:rsidRPr="009D575D">
        <w:rPr>
          <w:rFonts w:ascii="Times New Roman" w:eastAsia="標楷體" w:hAnsi="Times New Roman" w:hint="eastAsia"/>
        </w:rPr>
        <w:t>第</w:t>
      </w:r>
      <w:r w:rsidR="00891C01" w:rsidRPr="009D575D">
        <w:rPr>
          <w:rFonts w:ascii="Times New Roman" w:eastAsia="標楷體" w:hAnsi="Times New Roman" w:hint="eastAsia"/>
        </w:rPr>
        <w:t>35</w:t>
      </w:r>
      <w:r w:rsidR="00891C01" w:rsidRPr="009D575D">
        <w:rPr>
          <w:rFonts w:ascii="Times New Roman" w:eastAsia="標楷體" w:hAnsi="Times New Roman" w:hint="eastAsia"/>
        </w:rPr>
        <w:t>項以後下學期活動目前是預計辦理，再考量</w:t>
      </w:r>
      <w:r w:rsidR="009258B2">
        <w:rPr>
          <w:rFonts w:ascii="Times New Roman" w:eastAsia="標楷體" w:hAnsi="Times New Roman" w:hint="eastAsia"/>
        </w:rPr>
        <w:t>當</w:t>
      </w:r>
      <w:r w:rsidR="00891C01" w:rsidRPr="009D575D">
        <w:rPr>
          <w:rFonts w:ascii="Times New Roman" w:eastAsia="標楷體" w:hAnsi="Times New Roman" w:hint="eastAsia"/>
        </w:rPr>
        <w:t>時狀況調整。</w:t>
      </w:r>
    </w:p>
    <w:p w:rsidR="00891C01" w:rsidRPr="009D575D" w:rsidRDefault="009D575D" w:rsidP="009D575D">
      <w:pPr>
        <w:spacing w:line="480" w:lineRule="exact"/>
        <w:ind w:leftChars="215" w:left="924" w:hangingChars="170" w:hanging="408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 w:rsidR="009258B2"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 w:rsidR="00891C01" w:rsidRPr="009D575D">
        <w:rPr>
          <w:rFonts w:ascii="Times New Roman" w:eastAsia="標楷體" w:hAnsi="Times New Roman" w:hint="eastAsia"/>
        </w:rPr>
        <w:t>可邀請新移民家長參與飲食文化活動，由學生動手製作餐點</w:t>
      </w:r>
      <w:r w:rsidR="009A6EAB">
        <w:rPr>
          <w:rFonts w:ascii="Times New Roman" w:eastAsia="標楷體" w:hAnsi="Times New Roman" w:hint="eastAsia"/>
        </w:rPr>
        <w:t>或擺設攤位</w:t>
      </w:r>
      <w:r w:rsidR="00891C01" w:rsidRPr="009D575D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預計下學期商</w:t>
      </w:r>
      <w:r w:rsidR="00855304">
        <w:rPr>
          <w:rFonts w:ascii="Times New Roman" w:eastAsia="標楷體" w:hAnsi="Times New Roman" w:hint="eastAsia"/>
        </w:rPr>
        <w:t>業</w:t>
      </w:r>
      <w:r>
        <w:rPr>
          <w:rFonts w:ascii="Times New Roman" w:eastAsia="標楷體" w:hAnsi="Times New Roman" w:hint="eastAsia"/>
        </w:rPr>
        <w:t>季或下學年校慶期間辦理</w:t>
      </w:r>
      <w:r w:rsidR="00891C01" w:rsidRPr="009D575D">
        <w:rPr>
          <w:rFonts w:ascii="Times New Roman" w:eastAsia="標楷體" w:hAnsi="Times New Roman" w:hint="eastAsia"/>
        </w:rPr>
        <w:t>。</w:t>
      </w:r>
    </w:p>
    <w:p w:rsidR="009D575D" w:rsidRDefault="009D575D" w:rsidP="009D575D">
      <w:pPr>
        <w:spacing w:line="480" w:lineRule="exact"/>
        <w:ind w:firstLineChars="210" w:firstLine="504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 w:rsidR="009258B2">
        <w:rPr>
          <w:rFonts w:ascii="Times New Roman" w:eastAsia="標楷體" w:hAnsi="Times New Roman" w:hint="eastAsia"/>
        </w:rPr>
        <w:t>五</w:t>
      </w:r>
      <w:r>
        <w:rPr>
          <w:rFonts w:ascii="Times New Roman" w:eastAsia="標楷體" w:hAnsi="Times New Roman" w:hint="eastAsia"/>
        </w:rPr>
        <w:t>)</w:t>
      </w:r>
      <w:r w:rsidR="004F5EFC" w:rsidRPr="009D575D">
        <w:rPr>
          <w:rFonts w:ascii="Times New Roman" w:eastAsia="標楷體" w:hAnsi="Times New Roman" w:hint="eastAsia"/>
        </w:rPr>
        <w:t>實施計畫內遇外籍學生活動，</w:t>
      </w:r>
      <w:r w:rsidR="00891C01" w:rsidRPr="009D575D">
        <w:rPr>
          <w:rFonts w:ascii="Times New Roman" w:eastAsia="標楷體" w:hAnsi="Times New Roman" w:hint="eastAsia"/>
        </w:rPr>
        <w:t>需詢問實</w:t>
      </w:r>
      <w:proofErr w:type="gramStart"/>
      <w:r w:rsidR="00891C01" w:rsidRPr="009D575D">
        <w:rPr>
          <w:rFonts w:ascii="Times New Roman" w:eastAsia="標楷體" w:hAnsi="Times New Roman" w:hint="eastAsia"/>
        </w:rPr>
        <w:t>研</w:t>
      </w:r>
      <w:proofErr w:type="gramEnd"/>
      <w:r w:rsidR="00891C01" w:rsidRPr="009D575D">
        <w:rPr>
          <w:rFonts w:ascii="Times New Roman" w:eastAsia="標楷體" w:hAnsi="Times New Roman" w:hint="eastAsia"/>
        </w:rPr>
        <w:t>組</w:t>
      </w:r>
      <w:r>
        <w:rPr>
          <w:rFonts w:ascii="Times New Roman" w:eastAsia="標楷體" w:hAnsi="Times New Roman" w:hint="eastAsia"/>
        </w:rPr>
        <w:t>再標</w:t>
      </w:r>
      <w:proofErr w:type="gramStart"/>
      <w:r>
        <w:rPr>
          <w:rFonts w:ascii="Times New Roman" w:eastAsia="標楷體" w:hAnsi="Times New Roman" w:hint="eastAsia"/>
        </w:rPr>
        <w:t>註</w:t>
      </w:r>
      <w:proofErr w:type="gramEnd"/>
      <w:r w:rsidR="00891C01" w:rsidRPr="009D575D">
        <w:rPr>
          <w:rFonts w:ascii="Times New Roman" w:eastAsia="標楷體" w:hAnsi="Times New Roman" w:hint="eastAsia"/>
        </w:rPr>
        <w:t>外籍學生國</w:t>
      </w:r>
      <w:r w:rsidR="004F5EFC" w:rsidRPr="009D575D">
        <w:rPr>
          <w:rFonts w:ascii="Times New Roman" w:eastAsia="標楷體" w:hAnsi="Times New Roman" w:hint="eastAsia"/>
        </w:rPr>
        <w:t>籍</w:t>
      </w:r>
      <w:r w:rsidR="00891C01" w:rsidRPr="009D575D">
        <w:rPr>
          <w:rFonts w:ascii="Times New Roman" w:eastAsia="標楷體" w:hAnsi="Times New Roman" w:hint="eastAsia"/>
        </w:rPr>
        <w:t>。</w:t>
      </w:r>
    </w:p>
    <w:p w:rsidR="00995DE7" w:rsidRDefault="009D575D" w:rsidP="00995DE7">
      <w:pPr>
        <w:spacing w:line="480" w:lineRule="exact"/>
        <w:ind w:firstLineChars="210" w:firstLine="504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>(</w:t>
      </w:r>
      <w:r w:rsidR="009258B2">
        <w:rPr>
          <w:rFonts w:ascii="Times New Roman" w:eastAsia="標楷體" w:hAnsi="Times New Roman" w:hint="eastAsia"/>
        </w:rPr>
        <w:t>六</w:t>
      </w:r>
      <w:r>
        <w:rPr>
          <w:rFonts w:ascii="Times New Roman" w:eastAsia="標楷體" w:hAnsi="Times New Roman" w:hint="eastAsia"/>
        </w:rPr>
        <w:t>)</w:t>
      </w:r>
      <w:r w:rsidR="00891C01" w:rsidRPr="009D575D">
        <w:rPr>
          <w:rFonts w:ascii="Times New Roman" w:eastAsia="標楷體" w:hAnsi="Times New Roman" w:hint="eastAsia"/>
        </w:rPr>
        <w:t>今年高一學生活動預計於外雙溪辦理，考量交通、行動便利性。</w:t>
      </w:r>
    </w:p>
    <w:p w:rsidR="009D575D" w:rsidRPr="009258B2" w:rsidRDefault="009A6EAB" w:rsidP="009A6EAB">
      <w:pPr>
        <w:spacing w:line="48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捌</w:t>
      </w:r>
      <w:r>
        <w:rPr>
          <w:rFonts w:ascii="Times New Roman" w:eastAsia="標楷體" w:hAnsi="Times New Roman"/>
          <w:b/>
          <w:sz w:val="26"/>
          <w:szCs w:val="26"/>
        </w:rPr>
        <w:t>、</w:t>
      </w:r>
      <w:r>
        <w:rPr>
          <w:rFonts w:ascii="Times New Roman" w:eastAsia="標楷體" w:hAnsi="Times New Roman" w:hint="eastAsia"/>
          <w:b/>
          <w:sz w:val="26"/>
          <w:szCs w:val="26"/>
        </w:rPr>
        <w:t>散會</w:t>
      </w:r>
      <w:r w:rsidRPr="009D575D">
        <w:rPr>
          <w:rFonts w:ascii="Times New Roman" w:eastAsia="標楷體" w:hAnsi="Times New Roman"/>
          <w:b/>
          <w:sz w:val="26"/>
          <w:szCs w:val="26"/>
        </w:rPr>
        <w:t>：</w:t>
      </w:r>
      <w:r>
        <w:rPr>
          <w:rFonts w:ascii="Times New Roman" w:eastAsia="標楷體" w:hAnsi="Times New Roman" w:hint="eastAsia"/>
          <w:b/>
          <w:sz w:val="26"/>
          <w:szCs w:val="26"/>
        </w:rPr>
        <w:t>15</w:t>
      </w:r>
      <w:r>
        <w:rPr>
          <w:rFonts w:ascii="Times New Roman" w:eastAsia="標楷體" w:hAnsi="Times New Roman" w:hint="eastAsia"/>
          <w:b/>
          <w:sz w:val="26"/>
          <w:szCs w:val="26"/>
        </w:rPr>
        <w:t>：</w:t>
      </w:r>
      <w:r w:rsidR="00512432">
        <w:rPr>
          <w:rFonts w:ascii="Times New Roman" w:eastAsia="標楷體" w:hAnsi="Times New Roman" w:hint="eastAsia"/>
          <w:b/>
          <w:sz w:val="26"/>
          <w:szCs w:val="26"/>
        </w:rPr>
        <w:t>40</w:t>
      </w:r>
      <w:r>
        <w:rPr>
          <w:rFonts w:ascii="Times New Roman" w:eastAsia="標楷體" w:hAnsi="Times New Roman" w:hint="eastAsia"/>
          <w:b/>
          <w:sz w:val="26"/>
          <w:szCs w:val="26"/>
        </w:rPr>
        <w:t>。</w:t>
      </w:r>
    </w:p>
    <w:sectPr w:rsidR="009D575D" w:rsidRPr="009258B2" w:rsidSect="00780080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804" w:rsidRDefault="00D44804" w:rsidP="002B6D66">
      <w:r>
        <w:separator/>
      </w:r>
    </w:p>
  </w:endnote>
  <w:endnote w:type="continuationSeparator" w:id="0">
    <w:p w:rsidR="00D44804" w:rsidRDefault="00D44804" w:rsidP="002B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613362"/>
      <w:docPartObj>
        <w:docPartGallery w:val="Page Numbers (Bottom of Page)"/>
        <w:docPartUnique/>
      </w:docPartObj>
    </w:sdtPr>
    <w:sdtContent>
      <w:p w:rsidR="002B6D66" w:rsidRDefault="002B6D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304" w:rsidRPr="00855304">
          <w:rPr>
            <w:noProof/>
            <w:lang w:val="zh-TW"/>
          </w:rPr>
          <w:t>2</w:t>
        </w:r>
        <w:r>
          <w:fldChar w:fldCharType="end"/>
        </w:r>
      </w:p>
    </w:sdtContent>
  </w:sdt>
  <w:p w:rsidR="002B6D66" w:rsidRDefault="002B6D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804" w:rsidRDefault="00D44804" w:rsidP="002B6D66">
      <w:r>
        <w:separator/>
      </w:r>
    </w:p>
  </w:footnote>
  <w:footnote w:type="continuationSeparator" w:id="0">
    <w:p w:rsidR="00D44804" w:rsidRDefault="00D44804" w:rsidP="002B6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0E"/>
    <w:rsid w:val="000F3286"/>
    <w:rsid w:val="001C0AC8"/>
    <w:rsid w:val="002B6D66"/>
    <w:rsid w:val="003648DA"/>
    <w:rsid w:val="004F5EFC"/>
    <w:rsid w:val="00512432"/>
    <w:rsid w:val="005E275E"/>
    <w:rsid w:val="006A0D76"/>
    <w:rsid w:val="006A1673"/>
    <w:rsid w:val="00780080"/>
    <w:rsid w:val="00855304"/>
    <w:rsid w:val="008743E0"/>
    <w:rsid w:val="00891C01"/>
    <w:rsid w:val="009258B2"/>
    <w:rsid w:val="00995DE7"/>
    <w:rsid w:val="009A6EAB"/>
    <w:rsid w:val="009D575D"/>
    <w:rsid w:val="00BF75FF"/>
    <w:rsid w:val="00C513C3"/>
    <w:rsid w:val="00D44804"/>
    <w:rsid w:val="00F5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7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6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6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6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6D6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7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6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6D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6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6D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SLHS-513</dc:creator>
  <cp:lastModifiedBy>SLHS-513</cp:lastModifiedBy>
  <cp:revision>12</cp:revision>
  <cp:lastPrinted>2015-11-09T02:48:00Z</cp:lastPrinted>
  <dcterms:created xsi:type="dcterms:W3CDTF">2015-11-03T06:16:00Z</dcterms:created>
  <dcterms:modified xsi:type="dcterms:W3CDTF">2015-11-09T02:51:00Z</dcterms:modified>
</cp:coreProperties>
</file>